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1925"/>
        <w:gridCol w:w="1925"/>
        <w:gridCol w:w="1924"/>
        <w:gridCol w:w="1924"/>
        <w:gridCol w:w="1924"/>
        <w:gridCol w:w="1924"/>
        <w:gridCol w:w="1924"/>
        <w:gridCol w:w="1924"/>
      </w:tblGrid>
      <w:tr w:rsidR="003B6C31" w:rsidRPr="003B6C31" w14:paraId="654EB029" w14:textId="77777777" w:rsidTr="003B6C31">
        <w:trPr>
          <w:trHeight w:val="692"/>
        </w:trPr>
        <w:tc>
          <w:tcPr>
            <w:tcW w:w="5000" w:type="pct"/>
            <w:gridSpan w:val="8"/>
            <w:shd w:val="clear" w:color="auto" w:fill="2E74B5" w:themeFill="accent5" w:themeFillShade="BF"/>
            <w:vAlign w:val="bottom"/>
          </w:tcPr>
          <w:p w14:paraId="130C98CD" w14:textId="77777777" w:rsidR="003B6C31" w:rsidRPr="003B6C31" w:rsidRDefault="003B6C31" w:rsidP="003B6C31">
            <w:pPr>
              <w:spacing w:after="160" w:line="259" w:lineRule="auto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color w:val="FFFFFF" w:themeColor="background1"/>
                <w:sz w:val="32"/>
                <w:szCs w:val="20"/>
              </w:rPr>
              <w:t>Medium Term Plan – Year 1 – Summer 2</w:t>
            </w:r>
          </w:p>
        </w:tc>
      </w:tr>
      <w:tr w:rsidR="003B6C31" w:rsidRPr="003B6C31" w14:paraId="4BCD2C06" w14:textId="77777777" w:rsidTr="003B6C31">
        <w:trPr>
          <w:trHeight w:val="704"/>
        </w:trPr>
        <w:tc>
          <w:tcPr>
            <w:tcW w:w="625" w:type="pct"/>
            <w:shd w:val="clear" w:color="auto" w:fill="BDD6EE" w:themeFill="accent5" w:themeFillTint="66"/>
            <w:vAlign w:val="bottom"/>
          </w:tcPr>
          <w:p w14:paraId="16C8FDDF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Week beginning</w:t>
            </w:r>
          </w:p>
        </w:tc>
        <w:tc>
          <w:tcPr>
            <w:tcW w:w="625" w:type="pct"/>
            <w:shd w:val="clear" w:color="auto" w:fill="BDD6EE" w:themeFill="accent5" w:themeFillTint="66"/>
            <w:vAlign w:val="bottom"/>
          </w:tcPr>
          <w:p w14:paraId="37C019D9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Monday 1</w:t>
            </w:r>
            <w:r w:rsidRPr="003B6C31">
              <w:rPr>
                <w:rFonts w:ascii="Twinkl" w:hAnsi="Twink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winkl" w:hAnsi="Twinkl"/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625" w:type="pct"/>
            <w:shd w:val="clear" w:color="auto" w:fill="BDD6EE" w:themeFill="accent5" w:themeFillTint="66"/>
            <w:vAlign w:val="bottom"/>
          </w:tcPr>
          <w:p w14:paraId="5FAC5865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Monday 8</w:t>
            </w:r>
            <w:r w:rsidRPr="003B6C31">
              <w:rPr>
                <w:rFonts w:ascii="Twinkl" w:hAnsi="Twink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winkl" w:hAnsi="Twinkl"/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625" w:type="pct"/>
            <w:shd w:val="clear" w:color="auto" w:fill="BDD6EE" w:themeFill="accent5" w:themeFillTint="66"/>
            <w:vAlign w:val="bottom"/>
          </w:tcPr>
          <w:p w14:paraId="71C80E3A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Monday 15</w:t>
            </w:r>
            <w:r w:rsidRPr="003B6C31">
              <w:rPr>
                <w:rFonts w:ascii="Twinkl" w:hAnsi="Twink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winkl" w:hAnsi="Twinkl"/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625" w:type="pct"/>
            <w:shd w:val="clear" w:color="auto" w:fill="BDD6EE" w:themeFill="accent5" w:themeFillTint="66"/>
            <w:vAlign w:val="bottom"/>
          </w:tcPr>
          <w:p w14:paraId="22D6CAB9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Monday 22</w:t>
            </w:r>
            <w:r w:rsidRPr="003B6C31">
              <w:rPr>
                <w:rFonts w:ascii="Twinkl" w:hAnsi="Twink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winkl" w:hAnsi="Twinkl"/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625" w:type="pct"/>
            <w:shd w:val="clear" w:color="auto" w:fill="BDD6EE" w:themeFill="accent5" w:themeFillTint="66"/>
            <w:vAlign w:val="bottom"/>
          </w:tcPr>
          <w:p w14:paraId="252BD43B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Monday 29</w:t>
            </w:r>
            <w:r w:rsidRPr="003B6C31">
              <w:rPr>
                <w:rFonts w:ascii="Twinkl" w:hAnsi="Twink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winkl" w:hAnsi="Twinkl"/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625" w:type="pct"/>
            <w:shd w:val="clear" w:color="auto" w:fill="BDD6EE" w:themeFill="accent5" w:themeFillTint="66"/>
            <w:vAlign w:val="bottom"/>
          </w:tcPr>
          <w:p w14:paraId="1D7997AE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Monday 6</w:t>
            </w:r>
            <w:r w:rsidRPr="003B6C31">
              <w:rPr>
                <w:rFonts w:ascii="Twinkl" w:hAnsi="Twink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winkl" w:hAnsi="Twinkl"/>
                <w:b/>
                <w:sz w:val="20"/>
                <w:szCs w:val="20"/>
              </w:rPr>
              <w:t xml:space="preserve"> July</w:t>
            </w:r>
          </w:p>
        </w:tc>
        <w:tc>
          <w:tcPr>
            <w:tcW w:w="625" w:type="pct"/>
            <w:shd w:val="clear" w:color="auto" w:fill="BDD6EE" w:themeFill="accent5" w:themeFillTint="66"/>
            <w:vAlign w:val="bottom"/>
          </w:tcPr>
          <w:p w14:paraId="5CBCA32F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Monday 13</w:t>
            </w:r>
            <w:r w:rsidRPr="003B6C31">
              <w:rPr>
                <w:rFonts w:ascii="Twinkl" w:hAnsi="Twink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winkl" w:hAnsi="Twinkl"/>
                <w:b/>
                <w:sz w:val="20"/>
                <w:szCs w:val="20"/>
              </w:rPr>
              <w:t xml:space="preserve"> July</w:t>
            </w:r>
          </w:p>
        </w:tc>
      </w:tr>
      <w:tr w:rsidR="003B6C31" w:rsidRPr="003B6C31" w14:paraId="2C5093F9" w14:textId="77777777" w:rsidTr="006F1577">
        <w:trPr>
          <w:trHeight w:val="1974"/>
        </w:trPr>
        <w:tc>
          <w:tcPr>
            <w:tcW w:w="625" w:type="pct"/>
            <w:shd w:val="clear" w:color="auto" w:fill="auto"/>
            <w:vAlign w:val="center"/>
          </w:tcPr>
          <w:p w14:paraId="191EB5E1" w14:textId="77777777" w:rsidR="003B6C31" w:rsidRPr="003B6C31" w:rsidRDefault="003B6C31" w:rsidP="00C020D3">
            <w:pPr>
              <w:jc w:val="center"/>
              <w:rPr>
                <w:rFonts w:ascii="Twinkl" w:hAnsi="Twinkl"/>
                <w:i/>
                <w:color w:val="0070C0"/>
                <w:sz w:val="20"/>
                <w:szCs w:val="20"/>
              </w:rPr>
            </w:pPr>
            <w:r w:rsidRPr="003B6C31">
              <w:rPr>
                <w:rFonts w:ascii="Twinkl" w:hAnsi="Twinkl"/>
                <w:i/>
                <w:color w:val="0070C0"/>
                <w:sz w:val="20"/>
                <w:szCs w:val="20"/>
              </w:rPr>
              <w:t>Events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A342818" w14:textId="13E69E71" w:rsidR="003B6C31" w:rsidRPr="006F1577" w:rsidRDefault="008C6D44" w:rsidP="003B6C31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Monday 1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st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and 2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nd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– SDD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BAF088A" w14:textId="77777777" w:rsidR="003B6C31" w:rsidRPr="006F1577" w:rsidRDefault="0010520A" w:rsidP="003B6C31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Phonics Screening Checks</w:t>
            </w:r>
          </w:p>
          <w:p w14:paraId="4DF2F2C4" w14:textId="37510E2F" w:rsidR="0010520A" w:rsidRPr="006F1577" w:rsidRDefault="0010520A" w:rsidP="003B6C31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Thursday 11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th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– Class Photos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6761C42" w14:textId="77777777" w:rsidR="003B6C31" w:rsidRPr="006F1577" w:rsidRDefault="0010520A" w:rsidP="00DE599D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Wednesday 17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 xml:space="preserve">th- 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-Sports Day</w:t>
            </w:r>
          </w:p>
          <w:p w14:paraId="56BE05DD" w14:textId="77777777" w:rsidR="0010520A" w:rsidRPr="006F1577" w:rsidRDefault="0010520A" w:rsidP="00DE599D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Thursday 18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th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– Rev Al Assembly</w:t>
            </w:r>
          </w:p>
          <w:p w14:paraId="568DC7F0" w14:textId="6023555B" w:rsidR="0010520A" w:rsidRPr="006F1577" w:rsidRDefault="0010520A" w:rsidP="00DE599D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Friday 19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th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– Father’s Day event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83C2B04" w14:textId="50421155" w:rsidR="003B6C31" w:rsidRPr="006F1577" w:rsidRDefault="00DC68BD" w:rsidP="003B6C31">
            <w:pPr>
              <w:jc w:val="center"/>
              <w:rPr>
                <w:rFonts w:ascii="Twinkl" w:hAnsi="Twinkl"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color w:val="0070C0"/>
                <w:sz w:val="18"/>
                <w:szCs w:val="20"/>
              </w:rPr>
              <w:t>Wednesday 24</w:t>
            </w:r>
            <w:r w:rsidRPr="006F1577">
              <w:rPr>
                <w:rFonts w:ascii="Twinkl" w:hAnsi="Twinkl"/>
                <w:color w:val="0070C0"/>
                <w:sz w:val="18"/>
                <w:szCs w:val="20"/>
                <w:vertAlign w:val="superscript"/>
              </w:rPr>
              <w:t>th</w:t>
            </w:r>
            <w:r w:rsidRPr="006F1577">
              <w:rPr>
                <w:rFonts w:ascii="Twinkl" w:hAnsi="Twinkl"/>
                <w:color w:val="0070C0"/>
                <w:sz w:val="18"/>
                <w:szCs w:val="20"/>
              </w:rPr>
              <w:t xml:space="preserve"> – Parents Evening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6A2E84A" w14:textId="1554132A" w:rsidR="003B6C31" w:rsidRPr="006F1577" w:rsidRDefault="00DC68BD" w:rsidP="003B6C31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Tuesday 30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th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till 2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nd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– Transition Days</w:t>
            </w:r>
          </w:p>
        </w:tc>
        <w:tc>
          <w:tcPr>
            <w:tcW w:w="625" w:type="pct"/>
            <w:vAlign w:val="center"/>
          </w:tcPr>
          <w:p w14:paraId="6481D032" w14:textId="77777777" w:rsidR="00DC68BD" w:rsidRPr="006F1577" w:rsidRDefault="00DC68BD" w:rsidP="00DC68BD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Wednesday 8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th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– Rodders Awards</w:t>
            </w:r>
          </w:p>
          <w:p w14:paraId="72B64336" w14:textId="7E583972" w:rsidR="003B6C31" w:rsidRPr="006F1577" w:rsidRDefault="00DC68BD" w:rsidP="003B6C31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Thursday 9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th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– Year 6 Assembly</w:t>
            </w:r>
          </w:p>
        </w:tc>
        <w:tc>
          <w:tcPr>
            <w:tcW w:w="625" w:type="pct"/>
            <w:vAlign w:val="center"/>
          </w:tcPr>
          <w:p w14:paraId="510814A2" w14:textId="77777777" w:rsidR="00DC68BD" w:rsidRPr="006F1577" w:rsidRDefault="00DC68BD" w:rsidP="00DC68BD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Thursday 16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th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– Church Service</w:t>
            </w:r>
          </w:p>
          <w:p w14:paraId="553D50C6" w14:textId="30C33C15" w:rsidR="00DC68BD" w:rsidRPr="006F1577" w:rsidRDefault="00DC68BD" w:rsidP="00DC68BD">
            <w:pPr>
              <w:jc w:val="center"/>
              <w:rPr>
                <w:rFonts w:ascii="Twinkl" w:hAnsi="Twinkl"/>
                <w:i/>
                <w:color w:val="0070C0"/>
                <w:sz w:val="18"/>
                <w:szCs w:val="20"/>
              </w:rPr>
            </w:pP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>Friday 17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  <w:vertAlign w:val="superscript"/>
              </w:rPr>
              <w:t>th</w:t>
            </w:r>
            <w:r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– Class Party</w:t>
            </w:r>
            <w:r w:rsidR="00340A3B" w:rsidRPr="006F1577">
              <w:rPr>
                <w:rFonts w:ascii="Twinkl" w:hAnsi="Twinkl"/>
                <w:i/>
                <w:color w:val="0070C0"/>
                <w:sz w:val="18"/>
                <w:szCs w:val="20"/>
              </w:rPr>
              <w:t xml:space="preserve"> and End of Year Assembly</w:t>
            </w:r>
          </w:p>
        </w:tc>
      </w:tr>
      <w:tr w:rsidR="003B6C31" w:rsidRPr="003B6C31" w14:paraId="6E004274" w14:textId="77777777" w:rsidTr="003B6C31">
        <w:trPr>
          <w:trHeight w:val="1040"/>
        </w:trPr>
        <w:tc>
          <w:tcPr>
            <w:tcW w:w="625" w:type="pct"/>
            <w:vAlign w:val="center"/>
          </w:tcPr>
          <w:p w14:paraId="0AFD3E7E" w14:textId="77777777" w:rsidR="003B6C31" w:rsidRDefault="003B6C31" w:rsidP="00C020D3">
            <w:pPr>
              <w:spacing w:after="0"/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Computing</w:t>
            </w:r>
          </w:p>
          <w:p w14:paraId="2A497B58" w14:textId="3A226D91" w:rsidR="00694586" w:rsidRPr="00694586" w:rsidRDefault="00694586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Lego Builders &amp; Technology Outside School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00DA82C" w14:textId="4D45E2FC" w:rsidR="00694586" w:rsidRPr="003B6C31" w:rsidRDefault="000315C4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Staff Development Day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F98B96" w14:textId="32394212" w:rsidR="003B6C31" w:rsidRPr="000315C4" w:rsidRDefault="000315C4" w:rsidP="000315C4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Basic computing skills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A7CE24D" w14:textId="77777777" w:rsidR="000315C4" w:rsidRPr="00574168" w:rsidRDefault="000315C4" w:rsidP="000315C4">
            <w:pPr>
              <w:spacing w:after="0"/>
              <w:jc w:val="center"/>
              <w:rPr>
                <w:rFonts w:ascii="Twinkl" w:hAnsi="Twinkl"/>
                <w:i/>
                <w:sz w:val="20"/>
                <w:szCs w:val="20"/>
              </w:rPr>
            </w:pPr>
            <w:r w:rsidRPr="00574168">
              <w:rPr>
                <w:rFonts w:ascii="Twinkl" w:hAnsi="Twinkl"/>
                <w:i/>
                <w:sz w:val="20"/>
                <w:szCs w:val="20"/>
              </w:rPr>
              <w:t>Lego Builders</w:t>
            </w:r>
          </w:p>
          <w:p w14:paraId="2E6CA6AD" w14:textId="7402599E" w:rsidR="003B6C31" w:rsidRPr="003B6C31" w:rsidRDefault="000315C4" w:rsidP="000315C4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1 – Following Instructions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14FED27" w14:textId="77777777" w:rsidR="000315C4" w:rsidRPr="00574168" w:rsidRDefault="000315C4" w:rsidP="000315C4">
            <w:pPr>
              <w:spacing w:after="0"/>
              <w:jc w:val="center"/>
              <w:rPr>
                <w:rFonts w:ascii="Twinkl" w:hAnsi="Twinkl"/>
                <w:i/>
                <w:sz w:val="20"/>
                <w:szCs w:val="20"/>
              </w:rPr>
            </w:pPr>
            <w:r w:rsidRPr="00574168">
              <w:rPr>
                <w:rFonts w:ascii="Twinkl" w:hAnsi="Twinkl"/>
                <w:i/>
                <w:sz w:val="20"/>
                <w:szCs w:val="20"/>
              </w:rPr>
              <w:t>Lego Builders</w:t>
            </w:r>
          </w:p>
          <w:p w14:paraId="194302A2" w14:textId="5249ED06" w:rsidR="003B6C31" w:rsidRPr="003B6C31" w:rsidRDefault="000315C4" w:rsidP="000315C4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2 – Following and Creating Instructions</w:t>
            </w:r>
          </w:p>
        </w:tc>
        <w:tc>
          <w:tcPr>
            <w:tcW w:w="625" w:type="pct"/>
            <w:vAlign w:val="center"/>
          </w:tcPr>
          <w:p w14:paraId="2420C6D8" w14:textId="77777777" w:rsidR="000315C4" w:rsidRPr="00574168" w:rsidRDefault="000315C4" w:rsidP="000315C4">
            <w:pPr>
              <w:spacing w:after="0"/>
              <w:jc w:val="center"/>
              <w:rPr>
                <w:rFonts w:ascii="Twinkl" w:hAnsi="Twinkl"/>
                <w:i/>
                <w:sz w:val="20"/>
                <w:szCs w:val="20"/>
              </w:rPr>
            </w:pPr>
            <w:r w:rsidRPr="00574168">
              <w:rPr>
                <w:rFonts w:ascii="Twinkl" w:hAnsi="Twinkl"/>
                <w:i/>
                <w:sz w:val="20"/>
                <w:szCs w:val="20"/>
              </w:rPr>
              <w:t>Lego Builders</w:t>
            </w:r>
          </w:p>
          <w:p w14:paraId="3AC8B4C7" w14:textId="18790977" w:rsidR="000315C4" w:rsidRPr="003B6C31" w:rsidRDefault="000315C4" w:rsidP="000315C4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3 – Creating a Recipe</w:t>
            </w:r>
          </w:p>
        </w:tc>
        <w:tc>
          <w:tcPr>
            <w:tcW w:w="625" w:type="pct"/>
            <w:vAlign w:val="center"/>
          </w:tcPr>
          <w:p w14:paraId="688864D2" w14:textId="77777777" w:rsidR="000315C4" w:rsidRPr="000315C4" w:rsidRDefault="000315C4" w:rsidP="000315C4">
            <w:pPr>
              <w:spacing w:after="0"/>
              <w:jc w:val="center"/>
              <w:rPr>
                <w:rFonts w:ascii="Twinkl" w:hAnsi="Twinkl"/>
                <w:i/>
                <w:sz w:val="20"/>
                <w:szCs w:val="20"/>
              </w:rPr>
            </w:pPr>
            <w:r w:rsidRPr="000315C4">
              <w:rPr>
                <w:rFonts w:ascii="Twinkl" w:hAnsi="Twinkl"/>
                <w:i/>
                <w:sz w:val="20"/>
                <w:szCs w:val="20"/>
              </w:rPr>
              <w:t>Technology</w:t>
            </w:r>
          </w:p>
          <w:p w14:paraId="40CC0B69" w14:textId="5390B197" w:rsidR="000315C4" w:rsidRPr="003B6C31" w:rsidRDefault="000315C4" w:rsidP="000315C4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1 – What is technology?</w:t>
            </w:r>
          </w:p>
        </w:tc>
        <w:tc>
          <w:tcPr>
            <w:tcW w:w="625" w:type="pct"/>
            <w:vAlign w:val="center"/>
          </w:tcPr>
          <w:p w14:paraId="7E4A5E22" w14:textId="77777777" w:rsidR="000315C4" w:rsidRPr="000315C4" w:rsidRDefault="000315C4" w:rsidP="000315C4">
            <w:pPr>
              <w:spacing w:after="0"/>
              <w:jc w:val="center"/>
              <w:rPr>
                <w:rFonts w:ascii="Twinkl" w:hAnsi="Twinkl"/>
                <w:i/>
                <w:sz w:val="20"/>
                <w:szCs w:val="20"/>
              </w:rPr>
            </w:pPr>
            <w:r w:rsidRPr="000315C4">
              <w:rPr>
                <w:rFonts w:ascii="Twinkl" w:hAnsi="Twinkl"/>
                <w:i/>
                <w:sz w:val="20"/>
                <w:szCs w:val="20"/>
              </w:rPr>
              <w:t xml:space="preserve">Technology </w:t>
            </w:r>
          </w:p>
          <w:p w14:paraId="6EDEA22B" w14:textId="060A48AC" w:rsidR="003B6C31" w:rsidRPr="003B6C31" w:rsidRDefault="000315C4" w:rsidP="000315C4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2 – Technology Outside of School</w:t>
            </w:r>
          </w:p>
        </w:tc>
      </w:tr>
      <w:tr w:rsidR="003B6C31" w:rsidRPr="003B6C31" w14:paraId="4B31CBAD" w14:textId="77777777" w:rsidTr="003B6C31">
        <w:trPr>
          <w:trHeight w:val="1265"/>
        </w:trPr>
        <w:tc>
          <w:tcPr>
            <w:tcW w:w="625" w:type="pct"/>
            <w:vAlign w:val="center"/>
          </w:tcPr>
          <w:p w14:paraId="1B025FA4" w14:textId="2C2D30A0" w:rsidR="003B6C31" w:rsidRPr="003B6C31" w:rsidRDefault="00137D88" w:rsidP="00C020D3">
            <w:pPr>
              <w:spacing w:after="0"/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DT</w:t>
            </w:r>
          </w:p>
          <w:p w14:paraId="5AA11907" w14:textId="495BB22D" w:rsidR="003B6C31" w:rsidRPr="00137D88" w:rsidRDefault="00137D88" w:rsidP="00137D88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Designing a healthy sandwich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149FC21" w14:textId="4E762AF2" w:rsidR="003B6C31" w:rsidRPr="003B6C31" w:rsidRDefault="00137D88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1 – Food Groups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E5A6EFB" w14:textId="498B860A" w:rsidR="003B6C31" w:rsidRPr="003B6C31" w:rsidRDefault="00137D88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2 – Balanced Meals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E6069BA" w14:textId="510DBE53" w:rsidR="003B6C31" w:rsidRPr="003B6C31" w:rsidRDefault="00137D88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3 – Preparing Ingredients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3C4D68B" w14:textId="4EEC4CE5" w:rsidR="003B6C31" w:rsidRPr="003B6C31" w:rsidRDefault="00137D88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4 – Taste Testing Ingredients</w:t>
            </w:r>
          </w:p>
        </w:tc>
        <w:tc>
          <w:tcPr>
            <w:tcW w:w="625" w:type="pct"/>
            <w:vAlign w:val="center"/>
          </w:tcPr>
          <w:p w14:paraId="71676165" w14:textId="2FFEE01E" w:rsidR="003B6C31" w:rsidRPr="00242FBA" w:rsidRDefault="00242FBA" w:rsidP="003B6C31">
            <w:pPr>
              <w:spacing w:after="0"/>
              <w:jc w:val="center"/>
              <w:rPr>
                <w:rFonts w:ascii="Twinkl" w:hAnsi="Twinkl"/>
                <w:i/>
                <w:sz w:val="20"/>
                <w:szCs w:val="20"/>
              </w:rPr>
            </w:pPr>
            <w:r w:rsidRPr="005F48E6">
              <w:rPr>
                <w:rFonts w:ascii="Twinkl" w:hAnsi="Twinkl"/>
                <w:i/>
                <w:color w:val="0070C0"/>
                <w:sz w:val="20"/>
                <w:szCs w:val="20"/>
              </w:rPr>
              <w:t>Transitions Day</w:t>
            </w:r>
          </w:p>
        </w:tc>
        <w:tc>
          <w:tcPr>
            <w:tcW w:w="625" w:type="pct"/>
            <w:vAlign w:val="center"/>
          </w:tcPr>
          <w:p w14:paraId="261043CC" w14:textId="4FCEE7B9" w:rsidR="003B6C31" w:rsidRPr="003B6C31" w:rsidRDefault="00242FBA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5 – Planning Recipes</w:t>
            </w:r>
          </w:p>
        </w:tc>
        <w:tc>
          <w:tcPr>
            <w:tcW w:w="625" w:type="pct"/>
            <w:vAlign w:val="center"/>
          </w:tcPr>
          <w:p w14:paraId="5905B65C" w14:textId="58550AE5" w:rsidR="003B6C31" w:rsidRPr="003B6C31" w:rsidRDefault="00242FBA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6 – Creating a healthy sandwich</w:t>
            </w:r>
          </w:p>
        </w:tc>
      </w:tr>
      <w:tr w:rsidR="003B6C31" w:rsidRPr="003B6C31" w14:paraId="573C47CA" w14:textId="77777777" w:rsidTr="003B6C31">
        <w:trPr>
          <w:trHeight w:val="1269"/>
        </w:trPr>
        <w:tc>
          <w:tcPr>
            <w:tcW w:w="625" w:type="pct"/>
            <w:vAlign w:val="center"/>
          </w:tcPr>
          <w:p w14:paraId="505F8709" w14:textId="0F22D246" w:rsidR="003B6C31" w:rsidRPr="003B6C31" w:rsidRDefault="00285392" w:rsidP="00C020D3">
            <w:pPr>
              <w:spacing w:after="0"/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History</w:t>
            </w:r>
          </w:p>
          <w:p w14:paraId="4F5B0B23" w14:textId="77777777" w:rsidR="003B6C31" w:rsidRPr="00285392" w:rsidRDefault="003B6C31" w:rsidP="00C020D3">
            <w:pPr>
              <w:spacing w:after="0"/>
              <w:jc w:val="center"/>
              <w:rPr>
                <w:rStyle w:val="normaltextrun"/>
                <w:rFonts w:ascii="Twinkl" w:hAnsi="Twinkl" w:cs="Arial"/>
                <w:bCs/>
                <w:position w:val="1"/>
                <w:sz w:val="20"/>
                <w:szCs w:val="20"/>
                <w:shd w:val="clear" w:color="auto" w:fill="F5F5F5"/>
              </w:rPr>
            </w:pPr>
            <w:r w:rsidRPr="003B6C31">
              <w:rPr>
                <w:rStyle w:val="normaltextrun"/>
                <w:rFonts w:ascii="Twinkl" w:hAnsi="Twinkl" w:cs="Arial"/>
                <w:bCs/>
                <w:position w:val="1"/>
                <w:sz w:val="20"/>
                <w:szCs w:val="20"/>
                <w:shd w:val="clear" w:color="auto" w:fill="F5F5F5"/>
              </w:rPr>
              <w:t>Why do w</w:t>
            </w:r>
            <w:r w:rsidR="00285392">
              <w:rPr>
                <w:rStyle w:val="normaltextrun"/>
                <w:rFonts w:ascii="Twinkl" w:hAnsi="Twinkl" w:cs="Arial"/>
                <w:bCs/>
                <w:position w:val="1"/>
                <w:sz w:val="20"/>
                <w:szCs w:val="20"/>
                <w:shd w:val="clear" w:color="auto" w:fill="F5F5F5"/>
              </w:rPr>
              <w:t xml:space="preserve">e have a </w:t>
            </w:r>
            <w:r w:rsidR="00285392" w:rsidRPr="00285392">
              <w:rPr>
                <w:rStyle w:val="normaltextrun"/>
                <w:rFonts w:ascii="Twinkl" w:hAnsi="Twinkl" w:cs="Arial"/>
                <w:bCs/>
                <w:position w:val="1"/>
                <w:sz w:val="20"/>
                <w:szCs w:val="20"/>
                <w:shd w:val="clear" w:color="auto" w:fill="F5F5F5"/>
              </w:rPr>
              <w:t>monarchy?</w:t>
            </w:r>
          </w:p>
          <w:p w14:paraId="7BCC4047" w14:textId="1CC68D81" w:rsidR="00285392" w:rsidRPr="00285392" w:rsidRDefault="00285392" w:rsidP="00C020D3">
            <w:pPr>
              <w:spacing w:after="0"/>
              <w:jc w:val="center"/>
              <w:rPr>
                <w:rFonts w:ascii="Twinkl" w:hAnsi="Twinkl"/>
                <w:i/>
                <w:sz w:val="20"/>
                <w:szCs w:val="20"/>
              </w:rPr>
            </w:pPr>
            <w:r w:rsidRPr="00285392">
              <w:rPr>
                <w:rFonts w:ascii="Twinkl" w:hAnsi="Twinkl"/>
                <w:i/>
                <w:sz w:val="20"/>
                <w:szCs w:val="20"/>
              </w:rPr>
              <w:t>Queen Victoria &amp; Elizabeth 1</w:t>
            </w:r>
            <w:r w:rsidRPr="00285392">
              <w:rPr>
                <w:rFonts w:ascii="Twinkl" w:hAnsi="Twinkl"/>
                <w:i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5CAE617" w14:textId="00C884E1" w:rsidR="003B6C31" w:rsidRPr="003B6C31" w:rsidRDefault="00D63AD6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How can we find out about the past?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3E9FBC3" w14:textId="3D7CCC0D" w:rsidR="003B6C31" w:rsidRPr="003B6C31" w:rsidRDefault="00D63AD6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Why did monarchs build castles?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26C47E6" w14:textId="1B05632E" w:rsidR="003B6C31" w:rsidRPr="003B6C31" w:rsidRDefault="00D63AD6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Who were the kings and queens of the past?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F0F1725" w14:textId="6E03B143" w:rsidR="003B6C31" w:rsidRPr="003B6C31" w:rsidRDefault="00D63AD6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Who was Queen Victoria and where did she live?</w:t>
            </w:r>
          </w:p>
        </w:tc>
        <w:tc>
          <w:tcPr>
            <w:tcW w:w="625" w:type="pct"/>
            <w:vAlign w:val="center"/>
          </w:tcPr>
          <w:p w14:paraId="00F7E96C" w14:textId="3CC9D360" w:rsidR="003B6C31" w:rsidRPr="003B6C31" w:rsidRDefault="00D63AD6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Who was the first Queen Elizabeth?</w:t>
            </w:r>
          </w:p>
        </w:tc>
        <w:tc>
          <w:tcPr>
            <w:tcW w:w="625" w:type="pct"/>
            <w:vAlign w:val="center"/>
          </w:tcPr>
          <w:p w14:paraId="41C274D4" w14:textId="639E6031" w:rsidR="003B6C31" w:rsidRPr="003B6C31" w:rsidRDefault="00D63AD6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Why do we remember Kind William I?</w:t>
            </w:r>
          </w:p>
        </w:tc>
        <w:tc>
          <w:tcPr>
            <w:tcW w:w="625" w:type="pct"/>
            <w:vAlign w:val="center"/>
          </w:tcPr>
          <w:p w14:paraId="5C08C361" w14:textId="1A9148CA" w:rsidR="003B6C31" w:rsidRPr="003B6C31" w:rsidRDefault="00D63AD6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Where did kings and queens live through time?</w:t>
            </w:r>
          </w:p>
        </w:tc>
      </w:tr>
      <w:tr w:rsidR="003B6C31" w:rsidRPr="003B6C31" w14:paraId="23B07068" w14:textId="77777777" w:rsidTr="00E665EE">
        <w:trPr>
          <w:trHeight w:val="1006"/>
        </w:trPr>
        <w:tc>
          <w:tcPr>
            <w:tcW w:w="625" w:type="pct"/>
            <w:vAlign w:val="center"/>
          </w:tcPr>
          <w:p w14:paraId="3E9AEB45" w14:textId="77777777" w:rsidR="003B6C31" w:rsidRPr="003B6C31" w:rsidRDefault="003B6C31" w:rsidP="00C020D3">
            <w:pPr>
              <w:spacing w:after="0"/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Science</w:t>
            </w:r>
          </w:p>
          <w:p w14:paraId="58409C91" w14:textId="57EA3941" w:rsidR="003B6C31" w:rsidRPr="003B6C31" w:rsidRDefault="003B6C31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Plants</w:t>
            </w:r>
            <w:r w:rsidR="00C37D49">
              <w:rPr>
                <w:rFonts w:ascii="Twinkl" w:hAnsi="Twinkl"/>
                <w:sz w:val="20"/>
                <w:szCs w:val="20"/>
              </w:rPr>
              <w:t xml:space="preserve"> and Seasonal Change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1C35319" w14:textId="101BF572" w:rsidR="003B6C31" w:rsidRPr="003B6C31" w:rsidRDefault="005F6527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Observing Leaves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D57B98C" w14:textId="756E7594" w:rsidR="003B6C31" w:rsidRPr="003B6C31" w:rsidRDefault="005A258C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Seeds and Bulbs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9763D67" w14:textId="5DA97596" w:rsidR="003B6C31" w:rsidRPr="003B6C31" w:rsidRDefault="00A4661B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Deciduous and Evergreen Trees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81E508A" w14:textId="35235990" w:rsidR="003B6C31" w:rsidRPr="003B6C31" w:rsidRDefault="00E665EE" w:rsidP="00E665EE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Garden and Wild Plants</w:t>
            </w:r>
          </w:p>
        </w:tc>
        <w:tc>
          <w:tcPr>
            <w:tcW w:w="625" w:type="pct"/>
            <w:vAlign w:val="center"/>
          </w:tcPr>
          <w:p w14:paraId="7E0499D7" w14:textId="46BAF8A7" w:rsidR="003B6C31" w:rsidRPr="003B6C31" w:rsidRDefault="009B2E50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Plants to Eat</w:t>
            </w:r>
            <w:bookmarkStart w:id="0" w:name="_GoBack"/>
            <w:bookmarkEnd w:id="0"/>
          </w:p>
        </w:tc>
        <w:tc>
          <w:tcPr>
            <w:tcW w:w="625" w:type="pct"/>
            <w:vAlign w:val="center"/>
          </w:tcPr>
          <w:p w14:paraId="118ED9E6" w14:textId="6D1F6F6E" w:rsidR="003B6C31" w:rsidRPr="003B6C31" w:rsidRDefault="00F401D3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Seasonal Change – Spring to Summer</w:t>
            </w:r>
          </w:p>
        </w:tc>
        <w:tc>
          <w:tcPr>
            <w:tcW w:w="625" w:type="pct"/>
            <w:vAlign w:val="center"/>
          </w:tcPr>
          <w:p w14:paraId="304A0BB8" w14:textId="7F41527B" w:rsidR="003B6C31" w:rsidRPr="003B6C31" w:rsidRDefault="003510AB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Seasonal Change – </w:t>
            </w:r>
            <w:r>
              <w:rPr>
                <w:rFonts w:ascii="Twinkl" w:hAnsi="Twinkl"/>
                <w:sz w:val="20"/>
                <w:szCs w:val="20"/>
              </w:rPr>
              <w:t>The Four Seasons</w:t>
            </w:r>
          </w:p>
        </w:tc>
      </w:tr>
      <w:tr w:rsidR="003B6C31" w:rsidRPr="003B6C31" w14:paraId="4C6C700A" w14:textId="77777777" w:rsidTr="003B6C31">
        <w:trPr>
          <w:trHeight w:val="1444"/>
        </w:trPr>
        <w:tc>
          <w:tcPr>
            <w:tcW w:w="625" w:type="pct"/>
            <w:vAlign w:val="center"/>
          </w:tcPr>
          <w:p w14:paraId="42D50219" w14:textId="77777777" w:rsidR="003B6C31" w:rsidRPr="003B6C31" w:rsidRDefault="003B6C31" w:rsidP="00C020D3">
            <w:pPr>
              <w:spacing w:after="0"/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RE</w:t>
            </w:r>
          </w:p>
          <w:p w14:paraId="00BE5B64" w14:textId="4699B7BE" w:rsidR="003B6C31" w:rsidRPr="003B6C31" w:rsidRDefault="003B6C31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Why should we care </w:t>
            </w:r>
            <w:r w:rsidR="00A061B4">
              <w:rPr>
                <w:rFonts w:ascii="Twinkl" w:hAnsi="Twinkl"/>
                <w:sz w:val="20"/>
                <w:szCs w:val="20"/>
              </w:rPr>
              <w:t>for the world?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1C4CACB" w14:textId="13745D6E" w:rsidR="003B6C31" w:rsidRPr="003B6C31" w:rsidRDefault="00EB06E2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1 – Who owns the world?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5A4A1D2" w14:textId="74D13FEC" w:rsidR="003B6C31" w:rsidRPr="003B6C31" w:rsidRDefault="00EB06E2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2 – Who can care for the world?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7E0AC9F" w14:textId="157108E0" w:rsidR="003B6C31" w:rsidRPr="003B6C31" w:rsidRDefault="00EB06E2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5F48E6">
              <w:rPr>
                <w:rFonts w:ascii="Twinkl" w:hAnsi="Twinkl"/>
                <w:i/>
                <w:color w:val="0070C0"/>
                <w:sz w:val="20"/>
                <w:szCs w:val="20"/>
              </w:rPr>
              <w:t>Father’s Day Crafts</w:t>
            </w:r>
          </w:p>
        </w:tc>
        <w:tc>
          <w:tcPr>
            <w:tcW w:w="625" w:type="pct"/>
            <w:vAlign w:val="center"/>
          </w:tcPr>
          <w:p w14:paraId="314B4237" w14:textId="5D275F8D" w:rsidR="003B6C31" w:rsidRPr="003B6C31" w:rsidRDefault="00EB06E2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3 – Why do some people believe we should care for the world?</w:t>
            </w:r>
          </w:p>
        </w:tc>
        <w:tc>
          <w:tcPr>
            <w:tcW w:w="625" w:type="pct"/>
            <w:vAlign w:val="center"/>
          </w:tcPr>
          <w:p w14:paraId="2F381019" w14:textId="7CF85F99" w:rsidR="003B6C31" w:rsidRPr="003B6C31" w:rsidRDefault="00EB06E2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5F48E6">
              <w:rPr>
                <w:rFonts w:ascii="Twinkl" w:hAnsi="Twinkl"/>
                <w:i/>
                <w:color w:val="0070C0"/>
                <w:sz w:val="20"/>
                <w:szCs w:val="20"/>
              </w:rPr>
              <w:t>Transition Days</w:t>
            </w:r>
          </w:p>
        </w:tc>
        <w:tc>
          <w:tcPr>
            <w:tcW w:w="625" w:type="pct"/>
            <w:vAlign w:val="center"/>
          </w:tcPr>
          <w:p w14:paraId="14CE59F0" w14:textId="742A4766" w:rsidR="003B6C31" w:rsidRPr="003B6C31" w:rsidRDefault="00EB06E2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Lesson 4 – What do some Muslim people believe about caring for the world?</w:t>
            </w:r>
          </w:p>
        </w:tc>
        <w:tc>
          <w:tcPr>
            <w:tcW w:w="625" w:type="pct"/>
            <w:vAlign w:val="center"/>
          </w:tcPr>
          <w:p w14:paraId="4B5D1145" w14:textId="15276565" w:rsidR="003B6C31" w:rsidRPr="003B6C31" w:rsidRDefault="00EB06E2" w:rsidP="003B6C31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Lesson 5 </w:t>
            </w:r>
            <w:r w:rsidR="005F48E6">
              <w:rPr>
                <w:rFonts w:ascii="Twinkl" w:hAnsi="Twinkl"/>
                <w:sz w:val="20"/>
                <w:szCs w:val="20"/>
              </w:rPr>
              <w:t>–</w:t>
            </w:r>
            <w:r>
              <w:rPr>
                <w:rFonts w:ascii="Twinkl" w:hAnsi="Twinkl"/>
                <w:sz w:val="20"/>
                <w:szCs w:val="20"/>
              </w:rPr>
              <w:t xml:space="preserve"> </w:t>
            </w:r>
            <w:r w:rsidR="005F48E6">
              <w:rPr>
                <w:rFonts w:ascii="Twinkl" w:hAnsi="Twinkl"/>
                <w:sz w:val="20"/>
                <w:szCs w:val="20"/>
              </w:rPr>
              <w:t>What other reasons are there for caring for the world?</w:t>
            </w:r>
          </w:p>
        </w:tc>
      </w:tr>
      <w:tr w:rsidR="003B6C31" w:rsidRPr="003B6C31" w14:paraId="569DFA29" w14:textId="77777777" w:rsidTr="003B6C31">
        <w:trPr>
          <w:trHeight w:val="747"/>
        </w:trPr>
        <w:tc>
          <w:tcPr>
            <w:tcW w:w="625" w:type="pct"/>
            <w:vAlign w:val="center"/>
          </w:tcPr>
          <w:p w14:paraId="293F1A21" w14:textId="77777777" w:rsidR="003B6C31" w:rsidRDefault="003B6C31" w:rsidP="00C020D3">
            <w:pPr>
              <w:spacing w:after="0"/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lastRenderedPageBreak/>
              <w:t>PE</w:t>
            </w:r>
          </w:p>
          <w:p w14:paraId="7712FFA7" w14:textId="727A06CB" w:rsidR="00FB7703" w:rsidRPr="00FB7703" w:rsidRDefault="00FB770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Monday </w:t>
            </w:r>
            <w:r w:rsidR="0083582B">
              <w:rPr>
                <w:rFonts w:ascii="Twinkl" w:hAnsi="Twinkl"/>
                <w:sz w:val="20"/>
                <w:szCs w:val="20"/>
              </w:rPr>
              <w:t xml:space="preserve">and </w:t>
            </w:r>
            <w:r>
              <w:rPr>
                <w:rFonts w:ascii="Twinkl" w:hAnsi="Twinkl"/>
                <w:sz w:val="20"/>
                <w:szCs w:val="20"/>
              </w:rPr>
              <w:t>Thursday</w:t>
            </w:r>
          </w:p>
        </w:tc>
        <w:tc>
          <w:tcPr>
            <w:tcW w:w="625" w:type="pct"/>
            <w:vAlign w:val="center"/>
          </w:tcPr>
          <w:p w14:paraId="2EE6A992" w14:textId="0F729752" w:rsidR="003B6C31" w:rsidRPr="003B6C31" w:rsidRDefault="0051269E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Athletics and Football</w:t>
            </w:r>
          </w:p>
        </w:tc>
        <w:tc>
          <w:tcPr>
            <w:tcW w:w="625" w:type="pct"/>
            <w:vAlign w:val="center"/>
          </w:tcPr>
          <w:p w14:paraId="62042246" w14:textId="0D6E6BE5" w:rsidR="003B6C31" w:rsidRPr="003B6C31" w:rsidRDefault="0051269E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Athletics and Football</w:t>
            </w:r>
          </w:p>
        </w:tc>
        <w:tc>
          <w:tcPr>
            <w:tcW w:w="625" w:type="pct"/>
            <w:vAlign w:val="center"/>
          </w:tcPr>
          <w:p w14:paraId="53A3C845" w14:textId="602DE204" w:rsidR="003B6C31" w:rsidRPr="003B6C31" w:rsidRDefault="0051269E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Athletics and Football</w:t>
            </w:r>
          </w:p>
        </w:tc>
        <w:tc>
          <w:tcPr>
            <w:tcW w:w="625" w:type="pct"/>
            <w:vAlign w:val="center"/>
          </w:tcPr>
          <w:p w14:paraId="4D46EE09" w14:textId="5B44ABA3" w:rsidR="003B6C31" w:rsidRPr="003B6C31" w:rsidRDefault="0051269E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Athletics and Football</w:t>
            </w:r>
          </w:p>
        </w:tc>
        <w:tc>
          <w:tcPr>
            <w:tcW w:w="625" w:type="pct"/>
            <w:vAlign w:val="center"/>
          </w:tcPr>
          <w:p w14:paraId="3526A97C" w14:textId="7479738A" w:rsidR="003B6C31" w:rsidRPr="003B6C31" w:rsidRDefault="0051269E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Athletics and Football</w:t>
            </w:r>
          </w:p>
        </w:tc>
        <w:tc>
          <w:tcPr>
            <w:tcW w:w="625" w:type="pct"/>
            <w:vAlign w:val="center"/>
          </w:tcPr>
          <w:p w14:paraId="2740C833" w14:textId="7252617A" w:rsidR="003B6C31" w:rsidRPr="003B6C31" w:rsidRDefault="0051269E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Athletics and Football</w:t>
            </w:r>
          </w:p>
        </w:tc>
        <w:tc>
          <w:tcPr>
            <w:tcW w:w="625" w:type="pct"/>
            <w:vAlign w:val="center"/>
          </w:tcPr>
          <w:p w14:paraId="7B4D114F" w14:textId="5D727855" w:rsidR="003B6C31" w:rsidRPr="003B6C31" w:rsidRDefault="0051269E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Athletics and Football</w:t>
            </w:r>
          </w:p>
        </w:tc>
      </w:tr>
      <w:tr w:rsidR="003B6C31" w:rsidRPr="003B6C31" w14:paraId="0A2C836B" w14:textId="77777777" w:rsidTr="003B6C31">
        <w:trPr>
          <w:trHeight w:val="1175"/>
        </w:trPr>
        <w:tc>
          <w:tcPr>
            <w:tcW w:w="625" w:type="pct"/>
            <w:vAlign w:val="center"/>
          </w:tcPr>
          <w:p w14:paraId="0592D77B" w14:textId="77777777" w:rsidR="003B6C31" w:rsidRPr="003B6C31" w:rsidRDefault="003B6C31" w:rsidP="00C020D3">
            <w:pPr>
              <w:spacing w:after="0"/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PSHE</w:t>
            </w:r>
          </w:p>
          <w:p w14:paraId="6D614254" w14:textId="3AF5B4A4" w:rsidR="003B6C31" w:rsidRPr="003B6C31" w:rsidRDefault="00B93EE5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How can I be a good friend?</w:t>
            </w:r>
          </w:p>
        </w:tc>
        <w:tc>
          <w:tcPr>
            <w:tcW w:w="625" w:type="pct"/>
            <w:vAlign w:val="center"/>
          </w:tcPr>
          <w:p w14:paraId="473A76A5" w14:textId="504F162A" w:rsidR="003B6C31" w:rsidRPr="003B6C31" w:rsidRDefault="00242FBA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Learning and Playing Together</w:t>
            </w:r>
          </w:p>
        </w:tc>
        <w:tc>
          <w:tcPr>
            <w:tcW w:w="625" w:type="pct"/>
            <w:vAlign w:val="center"/>
          </w:tcPr>
          <w:p w14:paraId="28E66199" w14:textId="303A5D1E" w:rsidR="003B6C31" w:rsidRPr="003B6C31" w:rsidRDefault="00242FBA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Let’s Be Friends</w:t>
            </w:r>
          </w:p>
        </w:tc>
        <w:tc>
          <w:tcPr>
            <w:tcW w:w="625" w:type="pct"/>
            <w:vAlign w:val="center"/>
          </w:tcPr>
          <w:p w14:paraId="293AF344" w14:textId="2D18E5D7" w:rsidR="003B6C31" w:rsidRPr="00242FBA" w:rsidRDefault="00242FBA" w:rsidP="003B6C31">
            <w:pPr>
              <w:pStyle w:val="NoSpacing"/>
              <w:jc w:val="center"/>
              <w:rPr>
                <w:rFonts w:ascii="Twinkl" w:hAnsi="Twinkl"/>
                <w:i/>
                <w:sz w:val="20"/>
                <w:szCs w:val="20"/>
              </w:rPr>
            </w:pPr>
            <w:r w:rsidRPr="005F48E6">
              <w:rPr>
                <w:rFonts w:ascii="Twinkl" w:hAnsi="Twinkl"/>
                <w:i/>
                <w:color w:val="0070C0"/>
                <w:sz w:val="20"/>
                <w:szCs w:val="20"/>
              </w:rPr>
              <w:t>Father’s Day Crafts</w:t>
            </w:r>
          </w:p>
        </w:tc>
        <w:tc>
          <w:tcPr>
            <w:tcW w:w="625" w:type="pct"/>
            <w:vAlign w:val="center"/>
          </w:tcPr>
          <w:p w14:paraId="55933285" w14:textId="6AEC8668" w:rsidR="003B6C31" w:rsidRPr="003B6C31" w:rsidRDefault="00242FBA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Let’s Make Up</w:t>
            </w:r>
          </w:p>
        </w:tc>
        <w:tc>
          <w:tcPr>
            <w:tcW w:w="625" w:type="pct"/>
            <w:vAlign w:val="center"/>
          </w:tcPr>
          <w:p w14:paraId="0B0608B6" w14:textId="30C2DFFC" w:rsidR="003B6C31" w:rsidRPr="00242FBA" w:rsidRDefault="00242FBA" w:rsidP="003B6C31">
            <w:pPr>
              <w:pStyle w:val="NoSpacing"/>
              <w:jc w:val="center"/>
              <w:rPr>
                <w:rFonts w:ascii="Twinkl" w:hAnsi="Twinkl"/>
                <w:i/>
                <w:sz w:val="20"/>
                <w:szCs w:val="20"/>
              </w:rPr>
            </w:pPr>
            <w:r w:rsidRPr="005F48E6">
              <w:rPr>
                <w:rFonts w:ascii="Twinkl" w:hAnsi="Twinkl"/>
                <w:i/>
                <w:color w:val="0070C0"/>
                <w:sz w:val="20"/>
                <w:szCs w:val="20"/>
              </w:rPr>
              <w:t>Transition Days</w:t>
            </w:r>
          </w:p>
        </w:tc>
        <w:tc>
          <w:tcPr>
            <w:tcW w:w="625" w:type="pct"/>
            <w:vAlign w:val="center"/>
          </w:tcPr>
          <w:p w14:paraId="0188F348" w14:textId="228449E2" w:rsidR="003B6C31" w:rsidRPr="00242FBA" w:rsidRDefault="00242FBA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Let’s Be Kind</w:t>
            </w:r>
          </w:p>
        </w:tc>
        <w:tc>
          <w:tcPr>
            <w:tcW w:w="625" w:type="pct"/>
            <w:vAlign w:val="center"/>
          </w:tcPr>
          <w:p w14:paraId="7DE9B75E" w14:textId="0368963E" w:rsidR="003B6C31" w:rsidRPr="003B6C31" w:rsidRDefault="00242FBA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  <w:u w:val="single"/>
              </w:rPr>
            </w:pPr>
            <w:r w:rsidRPr="00242FBA">
              <w:rPr>
                <w:rFonts w:ascii="Twinkl" w:hAnsi="Twinkl"/>
                <w:sz w:val="20"/>
                <w:szCs w:val="20"/>
              </w:rPr>
              <w:t>Strengths and</w:t>
            </w:r>
            <w:r>
              <w:rPr>
                <w:rFonts w:ascii="Twinkl" w:hAnsi="Twinkl"/>
                <w:sz w:val="20"/>
                <w:szCs w:val="20"/>
              </w:rPr>
              <w:t xml:space="preserve"> Transition to Year 2</w:t>
            </w:r>
          </w:p>
        </w:tc>
      </w:tr>
      <w:tr w:rsidR="003B6C31" w:rsidRPr="003B6C31" w14:paraId="50DCBAD4" w14:textId="77777777" w:rsidTr="003B6C31">
        <w:trPr>
          <w:trHeight w:val="398"/>
        </w:trPr>
        <w:tc>
          <w:tcPr>
            <w:tcW w:w="5000" w:type="pct"/>
            <w:gridSpan w:val="8"/>
            <w:shd w:val="clear" w:color="auto" w:fill="BDD6EE" w:themeFill="accent5" w:themeFillTint="66"/>
            <w:vAlign w:val="center"/>
          </w:tcPr>
          <w:p w14:paraId="68BA5F09" w14:textId="77777777" w:rsidR="003B6C31" w:rsidRPr="003B6C31" w:rsidRDefault="003B6C31">
            <w:pPr>
              <w:spacing w:after="160" w:line="259" w:lineRule="auto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English</w:t>
            </w:r>
          </w:p>
        </w:tc>
      </w:tr>
      <w:tr w:rsidR="003B6C31" w:rsidRPr="003B6C31" w14:paraId="2D4F324D" w14:textId="77777777" w:rsidTr="00C020D3">
        <w:trPr>
          <w:trHeight w:val="528"/>
        </w:trPr>
        <w:tc>
          <w:tcPr>
            <w:tcW w:w="625" w:type="pct"/>
            <w:vAlign w:val="center"/>
          </w:tcPr>
          <w:p w14:paraId="3EF839B2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Handwriting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3CA43F8" w14:textId="77777777" w:rsidR="003B6C31" w:rsidRPr="003B6C31" w:rsidRDefault="003B6C31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Bubble Writing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19E66ED" w14:textId="77777777" w:rsidR="003B6C31" w:rsidRPr="003B6C31" w:rsidRDefault="003B6C31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Bubble Writing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4DF3FCF" w14:textId="77777777" w:rsidR="003B6C31" w:rsidRPr="003B6C31" w:rsidRDefault="003B6C31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Bubble Writing</w:t>
            </w:r>
          </w:p>
        </w:tc>
        <w:tc>
          <w:tcPr>
            <w:tcW w:w="625" w:type="pct"/>
            <w:vAlign w:val="center"/>
          </w:tcPr>
          <w:p w14:paraId="039F9409" w14:textId="77777777" w:rsidR="003B6C31" w:rsidRPr="003B6C31" w:rsidRDefault="003B6C31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Bubble Writing</w:t>
            </w:r>
          </w:p>
        </w:tc>
        <w:tc>
          <w:tcPr>
            <w:tcW w:w="625" w:type="pct"/>
            <w:vAlign w:val="center"/>
          </w:tcPr>
          <w:p w14:paraId="1BFEDAB7" w14:textId="77777777" w:rsidR="003B6C31" w:rsidRPr="003B6C31" w:rsidRDefault="003B6C31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Bubble Writing</w:t>
            </w:r>
          </w:p>
        </w:tc>
        <w:tc>
          <w:tcPr>
            <w:tcW w:w="625" w:type="pct"/>
            <w:vAlign w:val="center"/>
          </w:tcPr>
          <w:p w14:paraId="1B194FDC" w14:textId="77777777" w:rsidR="003B6C31" w:rsidRPr="003B6C31" w:rsidRDefault="003B6C31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Bubble Writing</w:t>
            </w:r>
          </w:p>
        </w:tc>
        <w:tc>
          <w:tcPr>
            <w:tcW w:w="625" w:type="pct"/>
            <w:vAlign w:val="center"/>
          </w:tcPr>
          <w:p w14:paraId="3519794C" w14:textId="77777777" w:rsidR="003B6C31" w:rsidRPr="003B6C31" w:rsidRDefault="003B6C31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Bubble Writing</w:t>
            </w:r>
          </w:p>
        </w:tc>
      </w:tr>
      <w:tr w:rsidR="003B6C31" w:rsidRPr="003B6C31" w14:paraId="2837A5E1" w14:textId="77777777" w:rsidTr="006F1577">
        <w:trPr>
          <w:trHeight w:val="705"/>
        </w:trPr>
        <w:tc>
          <w:tcPr>
            <w:tcW w:w="625" w:type="pct"/>
            <w:vAlign w:val="center"/>
          </w:tcPr>
          <w:p w14:paraId="524977B5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Comprehension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7823C62" w14:textId="77777777" w:rsidR="003B6C31" w:rsidRPr="006F1577" w:rsidRDefault="003B6C31" w:rsidP="006F1577">
            <w:pPr>
              <w:jc w:val="center"/>
              <w:rPr>
                <w:rFonts w:ascii="Twinkl" w:hAnsi="Twinkl"/>
                <w:sz w:val="18"/>
                <w:szCs w:val="20"/>
              </w:rPr>
            </w:pPr>
            <w:r w:rsidRPr="006F1577">
              <w:rPr>
                <w:rFonts w:ascii="Twinkl" w:hAnsi="Twinkl"/>
                <w:sz w:val="18"/>
                <w:szCs w:val="20"/>
              </w:rPr>
              <w:t>Questions based on Monster Phonics guided reading book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A536F72" w14:textId="77777777" w:rsidR="003B6C31" w:rsidRPr="006F1577" w:rsidRDefault="003B6C31" w:rsidP="006F1577">
            <w:pPr>
              <w:jc w:val="center"/>
              <w:rPr>
                <w:rFonts w:ascii="Twinkl" w:hAnsi="Twinkl"/>
                <w:sz w:val="18"/>
                <w:szCs w:val="20"/>
              </w:rPr>
            </w:pPr>
            <w:r w:rsidRPr="006F1577">
              <w:rPr>
                <w:rFonts w:ascii="Twinkl" w:hAnsi="Twinkl"/>
                <w:sz w:val="18"/>
                <w:szCs w:val="20"/>
              </w:rPr>
              <w:t>Questions based on Monster Phonics guided reading book</w:t>
            </w:r>
          </w:p>
        </w:tc>
        <w:tc>
          <w:tcPr>
            <w:tcW w:w="625" w:type="pct"/>
            <w:vAlign w:val="bottom"/>
          </w:tcPr>
          <w:p w14:paraId="3DE714D9" w14:textId="77777777" w:rsidR="003B6C31" w:rsidRPr="006F1577" w:rsidRDefault="003B6C31" w:rsidP="006F1577">
            <w:pPr>
              <w:jc w:val="center"/>
              <w:rPr>
                <w:rFonts w:ascii="Twinkl" w:hAnsi="Twinkl"/>
                <w:sz w:val="18"/>
                <w:szCs w:val="20"/>
              </w:rPr>
            </w:pPr>
            <w:r w:rsidRPr="006F1577">
              <w:rPr>
                <w:rFonts w:ascii="Twinkl" w:hAnsi="Twinkl"/>
                <w:sz w:val="18"/>
                <w:szCs w:val="20"/>
              </w:rPr>
              <w:t>Questions based on Monster Phonics guided reading book</w:t>
            </w:r>
          </w:p>
        </w:tc>
        <w:tc>
          <w:tcPr>
            <w:tcW w:w="625" w:type="pct"/>
            <w:vAlign w:val="bottom"/>
          </w:tcPr>
          <w:p w14:paraId="651797A8" w14:textId="77777777" w:rsidR="003B6C31" w:rsidRPr="006F1577" w:rsidRDefault="003B6C31" w:rsidP="006F1577">
            <w:pPr>
              <w:jc w:val="center"/>
              <w:rPr>
                <w:rFonts w:ascii="Twinkl" w:hAnsi="Twinkl"/>
                <w:sz w:val="18"/>
                <w:szCs w:val="20"/>
              </w:rPr>
            </w:pPr>
            <w:r w:rsidRPr="006F1577">
              <w:rPr>
                <w:rFonts w:ascii="Twinkl" w:hAnsi="Twinkl"/>
                <w:sz w:val="18"/>
                <w:szCs w:val="20"/>
              </w:rPr>
              <w:t>Questions based on Monster Phonics guided reading book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521E52B" w14:textId="77777777" w:rsidR="003B6C31" w:rsidRPr="006F1577" w:rsidRDefault="003B6C31" w:rsidP="006F1577">
            <w:pPr>
              <w:jc w:val="center"/>
              <w:rPr>
                <w:rFonts w:ascii="Twinkl" w:hAnsi="Twinkl"/>
                <w:sz w:val="18"/>
                <w:szCs w:val="20"/>
              </w:rPr>
            </w:pPr>
            <w:r w:rsidRPr="006F1577">
              <w:rPr>
                <w:rFonts w:ascii="Twinkl" w:hAnsi="Twinkl"/>
                <w:sz w:val="18"/>
                <w:szCs w:val="20"/>
              </w:rPr>
              <w:t>Questions based on Monster Phonics guided reading book</w:t>
            </w:r>
          </w:p>
        </w:tc>
        <w:tc>
          <w:tcPr>
            <w:tcW w:w="625" w:type="pct"/>
            <w:vAlign w:val="bottom"/>
          </w:tcPr>
          <w:p w14:paraId="106173FF" w14:textId="77777777" w:rsidR="003B6C31" w:rsidRPr="006F1577" w:rsidRDefault="003B6C31" w:rsidP="006F1577">
            <w:pPr>
              <w:jc w:val="center"/>
              <w:rPr>
                <w:rFonts w:ascii="Twinkl" w:hAnsi="Twinkl"/>
                <w:sz w:val="18"/>
                <w:szCs w:val="20"/>
              </w:rPr>
            </w:pPr>
            <w:r w:rsidRPr="006F1577">
              <w:rPr>
                <w:rFonts w:ascii="Twinkl" w:hAnsi="Twinkl"/>
                <w:sz w:val="18"/>
                <w:szCs w:val="20"/>
              </w:rPr>
              <w:t>Questions based on Monster Phonics guided reading book</w:t>
            </w:r>
          </w:p>
        </w:tc>
        <w:tc>
          <w:tcPr>
            <w:tcW w:w="625" w:type="pct"/>
            <w:vAlign w:val="bottom"/>
          </w:tcPr>
          <w:p w14:paraId="05ABBB28" w14:textId="77777777" w:rsidR="003B6C31" w:rsidRPr="006F1577" w:rsidRDefault="003B6C31" w:rsidP="006F1577">
            <w:pPr>
              <w:jc w:val="center"/>
              <w:rPr>
                <w:rFonts w:ascii="Twinkl" w:hAnsi="Twinkl"/>
                <w:sz w:val="18"/>
                <w:szCs w:val="20"/>
              </w:rPr>
            </w:pPr>
            <w:r w:rsidRPr="006F1577">
              <w:rPr>
                <w:rFonts w:ascii="Twinkl" w:hAnsi="Twinkl"/>
                <w:sz w:val="18"/>
                <w:szCs w:val="20"/>
              </w:rPr>
              <w:t>Questions based on Monster Phonics guided reading book</w:t>
            </w:r>
          </w:p>
        </w:tc>
      </w:tr>
      <w:tr w:rsidR="003B6C31" w:rsidRPr="003B6C31" w14:paraId="38134DF8" w14:textId="77777777" w:rsidTr="00FF6EF8">
        <w:trPr>
          <w:trHeight w:val="663"/>
        </w:trPr>
        <w:tc>
          <w:tcPr>
            <w:tcW w:w="625" w:type="pct"/>
            <w:vAlign w:val="center"/>
          </w:tcPr>
          <w:p w14:paraId="79E372FD" w14:textId="77777777" w:rsidR="003B6C31" w:rsidRPr="003B6C31" w:rsidRDefault="003B6C31" w:rsidP="003B6C31">
            <w:pPr>
              <w:spacing w:after="0"/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Writing</w:t>
            </w:r>
          </w:p>
        </w:tc>
        <w:tc>
          <w:tcPr>
            <w:tcW w:w="4375" w:type="pct"/>
            <w:gridSpan w:val="7"/>
            <w:shd w:val="clear" w:color="auto" w:fill="auto"/>
            <w:vAlign w:val="bottom"/>
          </w:tcPr>
          <w:p w14:paraId="25BF5457" w14:textId="1DAE8FE9" w:rsidR="003B6C31" w:rsidRPr="003B6C31" w:rsidRDefault="00891EE7" w:rsidP="00891EE7">
            <w:pPr>
              <w:spacing w:after="160" w:line="259" w:lineRule="auto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The Pet Potato</w:t>
            </w:r>
          </w:p>
        </w:tc>
      </w:tr>
      <w:tr w:rsidR="003B6C31" w:rsidRPr="003B6C31" w14:paraId="5E7DF5B3" w14:textId="77777777" w:rsidTr="00A22446">
        <w:trPr>
          <w:trHeight w:val="1118"/>
        </w:trPr>
        <w:tc>
          <w:tcPr>
            <w:tcW w:w="625" w:type="pct"/>
            <w:vAlign w:val="center"/>
          </w:tcPr>
          <w:p w14:paraId="57A2FE0E" w14:textId="77777777" w:rsidR="003B6C31" w:rsidRPr="003B6C31" w:rsidRDefault="003B6C31" w:rsidP="00A2244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Phonics</w:t>
            </w:r>
          </w:p>
        </w:tc>
        <w:tc>
          <w:tcPr>
            <w:tcW w:w="625" w:type="pct"/>
            <w:vAlign w:val="center"/>
          </w:tcPr>
          <w:p w14:paraId="22F94C8F" w14:textId="5BFB705E" w:rsidR="003B6C31" w:rsidRPr="003B6C31" w:rsidRDefault="00A22446" w:rsidP="00A22446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Week 6 – </w:t>
            </w:r>
            <w:proofErr w:type="spellStart"/>
            <w:r>
              <w:rPr>
                <w:rFonts w:ascii="Twinkl" w:hAnsi="Twinkl"/>
                <w:sz w:val="20"/>
                <w:szCs w:val="20"/>
              </w:rPr>
              <w:t>ew</w:t>
            </w:r>
            <w:proofErr w:type="spellEnd"/>
            <w:r>
              <w:rPr>
                <w:rFonts w:ascii="Twinkl" w:hAnsi="Twink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winkl" w:hAnsi="Twinkl"/>
                <w:sz w:val="20"/>
                <w:szCs w:val="20"/>
              </w:rPr>
              <w:t>ie</w:t>
            </w:r>
            <w:proofErr w:type="spellEnd"/>
            <w:r>
              <w:rPr>
                <w:rFonts w:ascii="Twinkl" w:hAnsi="Twink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winkl" w:hAnsi="Twinkl"/>
                <w:sz w:val="20"/>
                <w:szCs w:val="20"/>
              </w:rPr>
              <w:t>ie</w:t>
            </w:r>
            <w:proofErr w:type="spellEnd"/>
            <w:r>
              <w:rPr>
                <w:rFonts w:ascii="Twinkl" w:hAnsi="Twink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winkl" w:hAnsi="Twinkl"/>
                <w:sz w:val="20"/>
                <w:szCs w:val="20"/>
              </w:rPr>
              <w:t>igh</w:t>
            </w:r>
            <w:proofErr w:type="spellEnd"/>
          </w:p>
        </w:tc>
        <w:tc>
          <w:tcPr>
            <w:tcW w:w="625" w:type="pct"/>
            <w:vAlign w:val="center"/>
          </w:tcPr>
          <w:p w14:paraId="50FACBE3" w14:textId="61A1E301" w:rsidR="003B6C31" w:rsidRPr="003B6C31" w:rsidRDefault="00A22446" w:rsidP="00A22446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Week 7 – or, ore, aw, au</w:t>
            </w:r>
          </w:p>
        </w:tc>
        <w:tc>
          <w:tcPr>
            <w:tcW w:w="625" w:type="pct"/>
            <w:vAlign w:val="center"/>
          </w:tcPr>
          <w:p w14:paraId="406C974F" w14:textId="62DD9FB5" w:rsidR="003B6C31" w:rsidRPr="003B6C31" w:rsidRDefault="00A22446" w:rsidP="00A22446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Week 8 – air, ear, ear, are</w:t>
            </w:r>
          </w:p>
        </w:tc>
        <w:tc>
          <w:tcPr>
            <w:tcW w:w="625" w:type="pct"/>
            <w:vAlign w:val="center"/>
          </w:tcPr>
          <w:p w14:paraId="20F5955B" w14:textId="08F5C6FC" w:rsidR="003B6C31" w:rsidRPr="003B6C31" w:rsidRDefault="00A22446" w:rsidP="00A22446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Week 9 – y, </w:t>
            </w:r>
            <w:proofErr w:type="spellStart"/>
            <w:r>
              <w:rPr>
                <w:rFonts w:ascii="Twinkl" w:hAnsi="Twinkl"/>
                <w:sz w:val="20"/>
                <w:szCs w:val="20"/>
              </w:rPr>
              <w:t>wh</w:t>
            </w:r>
            <w:proofErr w:type="spellEnd"/>
            <w:r>
              <w:rPr>
                <w:rFonts w:ascii="Twinkl" w:hAnsi="Twink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winkl" w:hAnsi="Twinkl"/>
                <w:sz w:val="20"/>
                <w:szCs w:val="20"/>
              </w:rPr>
              <w:t>ph</w:t>
            </w:r>
            <w:proofErr w:type="spellEnd"/>
            <w:r>
              <w:rPr>
                <w:rFonts w:ascii="Twinkl" w:hAnsi="Twinkl"/>
                <w:sz w:val="20"/>
                <w:szCs w:val="20"/>
              </w:rPr>
              <w:t>, e</w:t>
            </w:r>
          </w:p>
        </w:tc>
        <w:tc>
          <w:tcPr>
            <w:tcW w:w="625" w:type="pct"/>
            <w:vAlign w:val="center"/>
          </w:tcPr>
          <w:p w14:paraId="086F8DDE" w14:textId="7A2D2371" w:rsidR="003B6C31" w:rsidRPr="003B6C31" w:rsidRDefault="00A22446" w:rsidP="00A22446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Week 10 – o, k before I e y, prefix un, 2 syllable words</w:t>
            </w:r>
          </w:p>
        </w:tc>
        <w:tc>
          <w:tcPr>
            <w:tcW w:w="625" w:type="pct"/>
            <w:vAlign w:val="center"/>
          </w:tcPr>
          <w:p w14:paraId="3AA22DE7" w14:textId="0DF79C52" w:rsidR="003B6C31" w:rsidRPr="003B6C31" w:rsidRDefault="00A22446" w:rsidP="00A22446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Week 11 – compound, numbers, contractions</w:t>
            </w:r>
          </w:p>
        </w:tc>
        <w:tc>
          <w:tcPr>
            <w:tcW w:w="625" w:type="pct"/>
            <w:vAlign w:val="center"/>
          </w:tcPr>
          <w:p w14:paraId="7AC7CFDB" w14:textId="5F0AF8D1" w:rsidR="003B6C31" w:rsidRPr="003B6C31" w:rsidRDefault="00A22446" w:rsidP="00A22446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Week 12 – contractions, days, months, colours</w:t>
            </w:r>
          </w:p>
        </w:tc>
      </w:tr>
      <w:tr w:rsidR="003B6C31" w:rsidRPr="003B6C31" w14:paraId="07C565C8" w14:textId="77777777" w:rsidTr="003B6C31">
        <w:trPr>
          <w:trHeight w:val="1366"/>
        </w:trPr>
        <w:tc>
          <w:tcPr>
            <w:tcW w:w="625" w:type="pct"/>
            <w:vAlign w:val="center"/>
          </w:tcPr>
          <w:p w14:paraId="2147B8A9" w14:textId="77777777" w:rsidR="003B6C31" w:rsidRPr="003B6C31" w:rsidRDefault="003B6C31" w:rsidP="003B6C31">
            <w:pPr>
              <w:spacing w:after="0"/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Guided Reading</w:t>
            </w:r>
          </w:p>
        </w:tc>
        <w:tc>
          <w:tcPr>
            <w:tcW w:w="625" w:type="pct"/>
            <w:vAlign w:val="center"/>
          </w:tcPr>
          <w:p w14:paraId="191701E3" w14:textId="1FDFEF6C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1 – stage </w:t>
            </w:r>
            <w:r>
              <w:rPr>
                <w:rFonts w:ascii="Twinkl" w:hAnsi="Twinkl"/>
                <w:sz w:val="20"/>
                <w:szCs w:val="20"/>
              </w:rPr>
              <w:t>4, book 1</w:t>
            </w:r>
          </w:p>
          <w:p w14:paraId="22B01013" w14:textId="77777777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5783DCB2" w14:textId="6E5480CA" w:rsidR="003B6C31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2 &amp; 3 – stage 5, book </w:t>
            </w:r>
            <w:r>
              <w:rPr>
                <w:rFonts w:ascii="Twinkl" w:hAnsi="Twinkl"/>
                <w:sz w:val="20"/>
                <w:szCs w:val="20"/>
              </w:rPr>
              <w:t>5</w:t>
            </w:r>
          </w:p>
        </w:tc>
        <w:tc>
          <w:tcPr>
            <w:tcW w:w="625" w:type="pct"/>
            <w:vAlign w:val="center"/>
          </w:tcPr>
          <w:p w14:paraId="574CD550" w14:textId="3BEDB54E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1 – stage </w:t>
            </w:r>
            <w:r>
              <w:rPr>
                <w:rFonts w:ascii="Twinkl" w:hAnsi="Twinkl"/>
                <w:sz w:val="20"/>
                <w:szCs w:val="20"/>
              </w:rPr>
              <w:t>4, book 2</w:t>
            </w:r>
          </w:p>
          <w:p w14:paraId="39A04D68" w14:textId="77777777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78B6866E" w14:textId="30645C03" w:rsidR="003B6C31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2 &amp; 3 – stage 5, book </w:t>
            </w:r>
            <w:r>
              <w:rPr>
                <w:rFonts w:ascii="Twinkl" w:hAnsi="Twinkl"/>
                <w:sz w:val="20"/>
                <w:szCs w:val="20"/>
              </w:rPr>
              <w:t>6</w:t>
            </w:r>
          </w:p>
        </w:tc>
        <w:tc>
          <w:tcPr>
            <w:tcW w:w="625" w:type="pct"/>
            <w:vAlign w:val="center"/>
          </w:tcPr>
          <w:p w14:paraId="152A9A23" w14:textId="59234658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1 – stage </w:t>
            </w:r>
            <w:r>
              <w:rPr>
                <w:rFonts w:ascii="Twinkl" w:hAnsi="Twinkl"/>
                <w:sz w:val="20"/>
                <w:szCs w:val="20"/>
              </w:rPr>
              <w:t>4, book 3</w:t>
            </w:r>
          </w:p>
          <w:p w14:paraId="1E67E94A" w14:textId="77777777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0D502E23" w14:textId="3DD41843" w:rsidR="003B6C31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2 &amp; 3 – stage 5, book </w:t>
            </w:r>
            <w:r>
              <w:rPr>
                <w:rFonts w:ascii="Twinkl" w:hAnsi="Twinkl"/>
                <w:sz w:val="20"/>
                <w:szCs w:val="20"/>
              </w:rPr>
              <w:t>7</w:t>
            </w:r>
          </w:p>
        </w:tc>
        <w:tc>
          <w:tcPr>
            <w:tcW w:w="625" w:type="pct"/>
            <w:vAlign w:val="center"/>
          </w:tcPr>
          <w:p w14:paraId="58582B88" w14:textId="60960A80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1 – stage </w:t>
            </w:r>
            <w:r>
              <w:rPr>
                <w:rFonts w:ascii="Twinkl" w:hAnsi="Twinkl"/>
                <w:sz w:val="20"/>
                <w:szCs w:val="20"/>
              </w:rPr>
              <w:t>4, book 4</w:t>
            </w:r>
          </w:p>
          <w:p w14:paraId="498AF332" w14:textId="77777777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5806B813" w14:textId="603F309B" w:rsidR="003B6C31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2 &amp; 3 – stage 5, book </w:t>
            </w:r>
            <w:r>
              <w:rPr>
                <w:rFonts w:ascii="Twinkl" w:hAnsi="Twinkl"/>
                <w:sz w:val="20"/>
                <w:szCs w:val="20"/>
              </w:rPr>
              <w:t>8</w:t>
            </w:r>
          </w:p>
        </w:tc>
        <w:tc>
          <w:tcPr>
            <w:tcW w:w="625" w:type="pct"/>
            <w:vAlign w:val="center"/>
          </w:tcPr>
          <w:p w14:paraId="7338A304" w14:textId="1DCAEB88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1 – stage </w:t>
            </w:r>
            <w:r>
              <w:rPr>
                <w:rFonts w:ascii="Twinkl" w:hAnsi="Twinkl"/>
                <w:sz w:val="20"/>
                <w:szCs w:val="20"/>
              </w:rPr>
              <w:t>4, book 5</w:t>
            </w:r>
          </w:p>
          <w:p w14:paraId="5ED2C231" w14:textId="77777777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694A378B" w14:textId="6A1BBE54" w:rsidR="003B6C31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2 &amp; 3 – stage 5, book </w:t>
            </w:r>
            <w:r>
              <w:rPr>
                <w:rFonts w:ascii="Twinkl" w:hAnsi="Twinkl"/>
                <w:sz w:val="20"/>
                <w:szCs w:val="20"/>
              </w:rPr>
              <w:t>9</w:t>
            </w:r>
          </w:p>
        </w:tc>
        <w:tc>
          <w:tcPr>
            <w:tcW w:w="625" w:type="pct"/>
          </w:tcPr>
          <w:p w14:paraId="456190A8" w14:textId="12EBD683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1 – stage </w:t>
            </w:r>
            <w:r>
              <w:rPr>
                <w:rFonts w:ascii="Twinkl" w:hAnsi="Twinkl"/>
                <w:sz w:val="20"/>
                <w:szCs w:val="20"/>
              </w:rPr>
              <w:t>4, book 6</w:t>
            </w:r>
          </w:p>
          <w:p w14:paraId="4AF74556" w14:textId="77777777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5F41AFED" w14:textId="49730FE1" w:rsidR="003B6C31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2 &amp; 3 – stage 5, book </w:t>
            </w:r>
            <w:r>
              <w:rPr>
                <w:rFonts w:ascii="Twinkl" w:hAnsi="Twinkl"/>
                <w:sz w:val="20"/>
                <w:szCs w:val="20"/>
              </w:rPr>
              <w:t>10</w:t>
            </w:r>
          </w:p>
        </w:tc>
        <w:tc>
          <w:tcPr>
            <w:tcW w:w="625" w:type="pct"/>
          </w:tcPr>
          <w:p w14:paraId="5E350EB1" w14:textId="19C62A58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1 – stage </w:t>
            </w:r>
            <w:r>
              <w:rPr>
                <w:rFonts w:ascii="Twinkl" w:hAnsi="Twinkl"/>
                <w:sz w:val="20"/>
                <w:szCs w:val="20"/>
              </w:rPr>
              <w:t>4, book 7</w:t>
            </w:r>
          </w:p>
          <w:p w14:paraId="348181FB" w14:textId="77777777" w:rsidR="00C020D3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76070E88" w14:textId="45B0B436" w:rsidR="003B6C31" w:rsidRPr="003B6C31" w:rsidRDefault="00C020D3" w:rsidP="00C020D3">
            <w:pPr>
              <w:spacing w:after="0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 xml:space="preserve">Group 2 &amp; 3 – stage </w:t>
            </w:r>
            <w:r>
              <w:rPr>
                <w:rFonts w:ascii="Twinkl" w:hAnsi="Twinkl"/>
                <w:sz w:val="20"/>
                <w:szCs w:val="20"/>
              </w:rPr>
              <w:t>6</w:t>
            </w:r>
            <w:r w:rsidRPr="003B6C31">
              <w:rPr>
                <w:rFonts w:ascii="Twinkl" w:hAnsi="Twinkl"/>
                <w:sz w:val="20"/>
                <w:szCs w:val="20"/>
              </w:rPr>
              <w:t xml:space="preserve">, book </w:t>
            </w:r>
            <w:r>
              <w:rPr>
                <w:rFonts w:ascii="Twinkl" w:hAnsi="Twinkl"/>
                <w:sz w:val="20"/>
                <w:szCs w:val="20"/>
              </w:rPr>
              <w:t>1</w:t>
            </w:r>
          </w:p>
        </w:tc>
      </w:tr>
      <w:tr w:rsidR="003B6C31" w:rsidRPr="003B6C31" w14:paraId="05624B48" w14:textId="77777777" w:rsidTr="00FF6EF8">
        <w:trPr>
          <w:trHeight w:val="585"/>
        </w:trPr>
        <w:tc>
          <w:tcPr>
            <w:tcW w:w="625" w:type="pct"/>
            <w:vAlign w:val="center"/>
          </w:tcPr>
          <w:p w14:paraId="3ADE4C33" w14:textId="77777777" w:rsidR="003B6C31" w:rsidRPr="003B6C31" w:rsidRDefault="003B6C31" w:rsidP="003B6C31">
            <w:pPr>
              <w:spacing w:after="0"/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End of day book</w:t>
            </w:r>
          </w:p>
        </w:tc>
        <w:tc>
          <w:tcPr>
            <w:tcW w:w="4375" w:type="pct"/>
            <w:gridSpan w:val="7"/>
            <w:vAlign w:val="bottom"/>
          </w:tcPr>
          <w:p w14:paraId="7D1E103F" w14:textId="4C248BD2" w:rsidR="003B6C31" w:rsidRPr="003B6C31" w:rsidRDefault="006F1577" w:rsidP="006F1577">
            <w:pPr>
              <w:spacing w:after="160" w:line="259" w:lineRule="auto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Magic Faces: Heroes of the Pirate Ship</w:t>
            </w:r>
          </w:p>
        </w:tc>
      </w:tr>
      <w:tr w:rsidR="003B6C31" w:rsidRPr="003B6C31" w14:paraId="329BC3EF" w14:textId="77777777" w:rsidTr="006F1577">
        <w:trPr>
          <w:trHeight w:val="214"/>
        </w:trPr>
        <w:tc>
          <w:tcPr>
            <w:tcW w:w="5000" w:type="pct"/>
            <w:gridSpan w:val="8"/>
            <w:shd w:val="clear" w:color="auto" w:fill="BDD6EE" w:themeFill="accent5" w:themeFillTint="66"/>
            <w:vAlign w:val="center"/>
          </w:tcPr>
          <w:p w14:paraId="26EECF84" w14:textId="77777777" w:rsidR="003B6C31" w:rsidRPr="003B6C31" w:rsidRDefault="003B6C31" w:rsidP="003B6C31">
            <w:pPr>
              <w:spacing w:after="160" w:line="259" w:lineRule="auto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Maths</w:t>
            </w:r>
          </w:p>
        </w:tc>
      </w:tr>
      <w:tr w:rsidR="003B6C31" w:rsidRPr="003B6C31" w14:paraId="26F7EA3B" w14:textId="77777777" w:rsidTr="00FF6EF8">
        <w:trPr>
          <w:trHeight w:val="1151"/>
        </w:trPr>
        <w:tc>
          <w:tcPr>
            <w:tcW w:w="625" w:type="pct"/>
            <w:vAlign w:val="center"/>
          </w:tcPr>
          <w:p w14:paraId="1CB87E85" w14:textId="77777777" w:rsidR="003B6C31" w:rsidRPr="003B6C31" w:rsidRDefault="003B6C31" w:rsidP="003B6C31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3B6C31">
              <w:rPr>
                <w:rFonts w:ascii="Twinkl" w:hAnsi="Twinkl"/>
                <w:b/>
                <w:sz w:val="20"/>
                <w:szCs w:val="20"/>
              </w:rPr>
              <w:t>Master the Curriculum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CDA6DDC" w14:textId="558B36D5" w:rsidR="003B6C31" w:rsidRPr="003B6C31" w:rsidRDefault="00FF6EF8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 w:rsidRPr="003B6C31">
              <w:rPr>
                <w:rFonts w:ascii="Twinkl" w:hAnsi="Twinkl"/>
                <w:sz w:val="20"/>
                <w:szCs w:val="20"/>
              </w:rPr>
              <w:t>Geometry – Position and Direction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2B57DF2" w14:textId="3F1DEFC8" w:rsidR="003B6C31" w:rsidRPr="003B6C31" w:rsidRDefault="00FF6EF8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Number – Place Value (within 100)</w:t>
            </w:r>
          </w:p>
        </w:tc>
        <w:tc>
          <w:tcPr>
            <w:tcW w:w="625" w:type="pct"/>
            <w:vAlign w:val="center"/>
          </w:tcPr>
          <w:p w14:paraId="4C704735" w14:textId="025882F8" w:rsidR="003B6C31" w:rsidRPr="003B6C31" w:rsidRDefault="00FF6EF8" w:rsidP="006F1577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Number – Place Value (within 100)</w:t>
            </w:r>
          </w:p>
        </w:tc>
        <w:tc>
          <w:tcPr>
            <w:tcW w:w="625" w:type="pct"/>
            <w:vAlign w:val="center"/>
          </w:tcPr>
          <w:p w14:paraId="0A689B91" w14:textId="2B022039" w:rsidR="003B6C31" w:rsidRPr="003B6C31" w:rsidRDefault="00FF6EF8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Measurement - Money</w:t>
            </w:r>
          </w:p>
        </w:tc>
        <w:tc>
          <w:tcPr>
            <w:tcW w:w="625" w:type="pct"/>
            <w:vAlign w:val="center"/>
          </w:tcPr>
          <w:p w14:paraId="6A24BEF3" w14:textId="58A31478" w:rsidR="003B6C31" w:rsidRPr="003B6C31" w:rsidRDefault="00FF6EF8" w:rsidP="003B6C31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Measurement - Money</w:t>
            </w:r>
          </w:p>
        </w:tc>
        <w:tc>
          <w:tcPr>
            <w:tcW w:w="625" w:type="pct"/>
            <w:vAlign w:val="center"/>
          </w:tcPr>
          <w:p w14:paraId="1EBE4FBD" w14:textId="035533E3" w:rsidR="003B6C31" w:rsidRPr="003B6C31" w:rsidRDefault="00FF6EF8" w:rsidP="00FF6EF8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Measurement - Money</w:t>
            </w:r>
          </w:p>
        </w:tc>
        <w:tc>
          <w:tcPr>
            <w:tcW w:w="625" w:type="pct"/>
            <w:vAlign w:val="center"/>
          </w:tcPr>
          <w:p w14:paraId="0605C8E0" w14:textId="71696680" w:rsidR="003B6C31" w:rsidRPr="003B6C31" w:rsidRDefault="00FF6EF8" w:rsidP="00FF6EF8">
            <w:pPr>
              <w:pStyle w:val="NoSpacing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Consolidation &amp; Times Tables</w:t>
            </w:r>
          </w:p>
        </w:tc>
      </w:tr>
    </w:tbl>
    <w:p w14:paraId="5D5FFBDD" w14:textId="77777777" w:rsidR="00F14F43" w:rsidRPr="003B6C31" w:rsidRDefault="00F14F43" w:rsidP="006F1577">
      <w:pPr>
        <w:rPr>
          <w:rFonts w:ascii="Twinkl" w:hAnsi="Twinkl"/>
          <w:sz w:val="20"/>
          <w:szCs w:val="20"/>
        </w:rPr>
      </w:pPr>
    </w:p>
    <w:sectPr w:rsidR="00F14F43" w:rsidRPr="003B6C31" w:rsidSect="00C020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31"/>
    <w:rsid w:val="000315C4"/>
    <w:rsid w:val="0010520A"/>
    <w:rsid w:val="00137D88"/>
    <w:rsid w:val="00216CF9"/>
    <w:rsid w:val="00242FBA"/>
    <w:rsid w:val="00285392"/>
    <w:rsid w:val="00334CBE"/>
    <w:rsid w:val="00340A3B"/>
    <w:rsid w:val="003510AB"/>
    <w:rsid w:val="003B6C31"/>
    <w:rsid w:val="003E708F"/>
    <w:rsid w:val="0051269E"/>
    <w:rsid w:val="00574168"/>
    <w:rsid w:val="005A258C"/>
    <w:rsid w:val="005F48E6"/>
    <w:rsid w:val="005F6527"/>
    <w:rsid w:val="00694586"/>
    <w:rsid w:val="006F1577"/>
    <w:rsid w:val="0083582B"/>
    <w:rsid w:val="00891EE7"/>
    <w:rsid w:val="008C2994"/>
    <w:rsid w:val="008C6D44"/>
    <w:rsid w:val="009B2E50"/>
    <w:rsid w:val="00A061B4"/>
    <w:rsid w:val="00A22446"/>
    <w:rsid w:val="00A4661B"/>
    <w:rsid w:val="00B93EE5"/>
    <w:rsid w:val="00BF7E34"/>
    <w:rsid w:val="00C020D3"/>
    <w:rsid w:val="00C37D49"/>
    <w:rsid w:val="00C43AF0"/>
    <w:rsid w:val="00D63AD6"/>
    <w:rsid w:val="00DC68BD"/>
    <w:rsid w:val="00DE599D"/>
    <w:rsid w:val="00E5508A"/>
    <w:rsid w:val="00E665EE"/>
    <w:rsid w:val="00EB06E2"/>
    <w:rsid w:val="00F14F43"/>
    <w:rsid w:val="00F401D3"/>
    <w:rsid w:val="00FB7703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6CFE"/>
  <w15:chartTrackingRefBased/>
  <w15:docId w15:val="{FFA61409-08D5-4BA1-AEE4-A7089BC2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C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6C3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B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96837ADAB304283645E6007E81BC9" ma:contentTypeVersion="17" ma:contentTypeDescription="Create a new document." ma:contentTypeScope="" ma:versionID="2b96cb00e4260d6efd0fa28e2f32a54e">
  <xsd:schema xmlns:xsd="http://www.w3.org/2001/XMLSchema" xmlns:xs="http://www.w3.org/2001/XMLSchema" xmlns:p="http://schemas.microsoft.com/office/2006/metadata/properties" xmlns:ns3="39119463-758d-4866-8817-58e9782f31b9" xmlns:ns4="fb14b726-1a25-418b-abdb-b7d93411be1a" targetNamespace="http://schemas.microsoft.com/office/2006/metadata/properties" ma:root="true" ma:fieldsID="b1493c9b839b9d104bab247bf86a9b8f" ns3:_="" ns4:_="">
    <xsd:import namespace="39119463-758d-4866-8817-58e9782f31b9"/>
    <xsd:import namespace="fb14b726-1a25-418b-abdb-b7d93411b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9463-758d-4866-8817-58e9782f3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b726-1a25-418b-abdb-b7d93411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19463-758d-4866-8817-58e9782f31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C93FE-A51D-4CD3-9A34-A25209C01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19463-758d-4866-8817-58e9782f31b9"/>
    <ds:schemaRef ds:uri="fb14b726-1a25-418b-abdb-b7d93411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B1CFA-CE5A-403F-92A3-A8BCFE1A0D86}">
  <ds:schemaRefs>
    <ds:schemaRef ds:uri="http://schemas.microsoft.com/office/2006/metadata/properties"/>
    <ds:schemaRef ds:uri="http://schemas.microsoft.com/office/infopath/2007/PartnerControls"/>
    <ds:schemaRef ds:uri="39119463-758d-4866-8817-58e9782f31b9"/>
  </ds:schemaRefs>
</ds:datastoreItem>
</file>

<file path=customXml/itemProps3.xml><?xml version="1.0" encoding="utf-8"?>
<ds:datastoreItem xmlns:ds="http://schemas.openxmlformats.org/officeDocument/2006/customXml" ds:itemID="{3235958C-91C4-40F7-A294-D39A660F3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Beacon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Williams</dc:creator>
  <cp:keywords/>
  <dc:description/>
  <cp:lastModifiedBy>Chelsea Williams</cp:lastModifiedBy>
  <cp:revision>34</cp:revision>
  <dcterms:created xsi:type="dcterms:W3CDTF">2026-05-09T14:39:00Z</dcterms:created>
  <dcterms:modified xsi:type="dcterms:W3CDTF">2026-05-27T13:51:00Z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0x01010096896837ADAB304283645E6007E81BC9</vt:lpwstr>
  </property>
</Properties>
</file>